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ind w:right="902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5233995</wp:posOffset>
            </wp:positionH>
            <wp:positionV relativeFrom="paragraph">
              <wp:posOffset>114300</wp:posOffset>
            </wp:positionV>
            <wp:extent cx="885621" cy="628505"/>
            <wp:effectExtent b="0" l="0" r="0" t="0"/>
            <wp:wrapNone/>
            <wp:docPr id="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85621" cy="6285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-85724</wp:posOffset>
            </wp:positionH>
            <wp:positionV relativeFrom="paragraph">
              <wp:posOffset>0</wp:posOffset>
            </wp:positionV>
            <wp:extent cx="1018222" cy="847725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18222" cy="8477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284.0" w:type="dxa"/>
        <w:jc w:val="left"/>
        <w:tblLayout w:type="fixed"/>
        <w:tblLook w:val="0400"/>
      </w:tblPr>
      <w:tblGrid>
        <w:gridCol w:w="1488"/>
        <w:gridCol w:w="7796"/>
        <w:tblGridChange w:id="0">
          <w:tblGrid>
            <w:gridCol w:w="1488"/>
            <w:gridCol w:w="7796"/>
          </w:tblGrid>
        </w:tblGridChange>
      </w:tblGrid>
      <w:tr>
        <w:trPr>
          <w:cantSplit w:val="0"/>
          <w:trHeight w:val="2400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widowControl w:val="0"/>
              <w:ind w:right="902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tabs>
                <w:tab w:val="center" w:leader="none" w:pos="4252"/>
                <w:tab w:val="right" w:leader="none" w:pos="8504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8025.0" w:type="dxa"/>
              <w:jc w:val="left"/>
              <w:tblLayout w:type="fixed"/>
              <w:tblLook w:val="0000"/>
            </w:tblPr>
            <w:tblGrid>
              <w:gridCol w:w="105"/>
              <w:gridCol w:w="7920"/>
              <w:tblGridChange w:id="0">
                <w:tblGrid>
                  <w:gridCol w:w="105"/>
                  <w:gridCol w:w="7920"/>
                </w:tblGrid>
              </w:tblGridChange>
            </w:tblGrid>
            <w:tr>
              <w:trPr>
                <w:cantSplit w:val="0"/>
                <w:trHeight w:val="1815" w:hRule="atLeast"/>
                <w:tblHeader w:val="0"/>
              </w:trPr>
              <w:tc>
                <w:tcPr>
                  <w:vAlign w:val="top"/>
                </w:tcPr>
                <w:p w:rsidR="00000000" w:rsidDel="00000000" w:rsidP="00000000" w:rsidRDefault="00000000" w:rsidRPr="00000000" w14:paraId="00000004">
                  <w:pPr>
                    <w:widowControl w:val="0"/>
                    <w:ind w:right="902"/>
                    <w:rPr>
                      <w:rFonts w:ascii="Times New Roman" w:cs="Times New Roman" w:eastAsia="Times New Roman" w:hAnsi="Times New Roman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  <w:r w:rsidDel="00000000" w:rsidR="00000000" w:rsidRPr="00000000">
                    <mc:AlternateContent>
                      <mc:Choice Requires="wpg">
                        <w:drawing>
                          <wp:anchor allowOverlap="1" behindDoc="0" distB="0" distT="0" distL="114300" distR="114300" hidden="0" layoutInCell="1" locked="0" relativeHeight="0" simplePos="0">
                            <wp:simplePos x="0" y="0"/>
                            <wp:positionH relativeFrom="column">
                              <wp:posOffset>1</wp:posOffset>
                            </wp:positionH>
                            <wp:positionV relativeFrom="paragraph">
                              <wp:posOffset>0</wp:posOffset>
                            </wp:positionV>
                            <wp:extent cx="644525" cy="644525"/>
                            <wp:effectExtent b="0" l="0" r="0" t="0"/>
                            <wp:wrapNone/>
                            <wp:docPr id="3" name=""/>
                            <a:graphic>
                              <a:graphicData uri="http://schemas.microsoft.com/office/word/2010/wordprocessingShape">
                                <wps:wsp>
                                  <wps:cNvSpPr/>
                                  <wps:cNvPr id="2" name="Shape 2"/>
                                  <wps:spPr>
                                    <a:xfrm>
                                      <a:off x="5028500" y="3462500"/>
                                      <a:ext cx="635000" cy="635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drawing>
                          <wp:anchor allowOverlap="1" behindDoc="0" distB="0" distT="0" distL="114300" distR="114300" hidden="0" layoutInCell="1" locked="0" relativeHeight="0" simplePos="0">
                            <wp:simplePos x="0" y="0"/>
                            <wp:positionH relativeFrom="column">
                              <wp:posOffset>1</wp:posOffset>
                            </wp:positionH>
                            <wp:positionV relativeFrom="paragraph">
                              <wp:posOffset>0</wp:posOffset>
                            </wp:positionV>
                            <wp:extent cx="644525" cy="644525"/>
                            <wp:effectExtent b="0" l="0" r="0" t="0"/>
                            <wp:wrapNone/>
                            <wp:docPr id="3" name="image3.png"/>
                            <a:graphic>
                              <a:graphicData uri="http://schemas.openxmlformats.org/drawingml/2006/picture">
                                <pic:pic>
                                  <pic:nvPicPr>
                                    <pic:cNvPr id="0" name="image3.png"/>
                                    <pic:cNvPicPr preferRelativeResize="0"/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44525" cy="644525"/>
                                    </a:xfrm>
                                    <a:prstGeom prst="rect"/>
                                    <a:ln/>
                                  </pic:spPr>
                                </pic:pic>
                              </a:graphicData>
                            </a:graphic>
                          </wp:anchor>
                        </w:drawing>
                      </mc:Fallback>
                    </mc:AlternateContent>
                  </w:r>
                </w:p>
              </w:tc>
              <w:tc>
                <w:tcPr>
                  <w:vAlign w:val="top"/>
                </w:tcPr>
                <w:p w:rsidR="00000000" w:rsidDel="00000000" w:rsidP="00000000" w:rsidRDefault="00000000" w:rsidRPr="00000000" w14:paraId="00000005">
                  <w:pPr>
                    <w:keepNext w:val="1"/>
                    <w:widowControl w:val="0"/>
                    <w:ind w:left="-1984.251968503937" w:firstLine="0"/>
                    <w:jc w:val="center"/>
                    <w:rPr>
                      <w:rFonts w:ascii="Times New Roman" w:cs="Times New Roman" w:eastAsia="Times New Roman" w:hAnsi="Times New Roman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rtl w:val="0"/>
                    </w:rPr>
                    <w:t xml:space="preserve">         CENTRO UNIVERSITÁRIO FIS - UNIFIS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6">
                  <w:pPr>
                    <w:widowControl w:val="0"/>
                    <w:ind w:left="-1984.251968503937" w:right="902" w:firstLine="0"/>
                    <w:jc w:val="center"/>
                    <w:rPr>
                      <w:rFonts w:ascii="Times New Roman" w:cs="Times New Roman" w:eastAsia="Times New Roman" w:hAnsi="Times New Roman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rtl w:val="0"/>
                    </w:rPr>
                    <w:t xml:space="preserve">                        COMITÊ DE ÉTICA EM PESQUISA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7">
                  <w:pPr>
                    <w:widowControl w:val="0"/>
                    <w:ind w:left="-425.19685039370086" w:right="902" w:firstLine="0"/>
                    <w:jc w:val="center"/>
                    <w:rPr>
                      <w:rFonts w:ascii="Times New Roman" w:cs="Times New Roman" w:eastAsia="Times New Roman" w:hAnsi="Times New Roman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rtl w:val="0"/>
                    </w:rPr>
                    <w:t xml:space="preserve">   R. João Luiz de Melo, 2110 - Tancredo Neves, Serra Talhada - PE, CEP: 56909-205.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8">
                  <w:pPr>
                    <w:widowControl w:val="0"/>
                    <w:ind w:left="-1984.251968503937" w:right="902" w:firstLine="0"/>
                    <w:jc w:val="center"/>
                    <w:rPr>
                      <w:rFonts w:ascii="Times New Roman" w:cs="Times New Roman" w:eastAsia="Times New Roman" w:hAnsi="Times New Roman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i w:val="1"/>
                      <w:rtl w:val="0"/>
                    </w:rPr>
                    <w:t xml:space="preserve">Fone: (87) 3831-1472/ramais: Secretaria, 249; Coordenação, 250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9">
                  <w:pPr>
                    <w:widowControl w:val="0"/>
                    <w:ind w:left="-1984.251968503937" w:right="902" w:firstLine="0"/>
                    <w:jc w:val="center"/>
                    <w:rPr>
                      <w:rFonts w:ascii="Times New Roman" w:cs="Times New Roman" w:eastAsia="Times New Roman" w:hAnsi="Times New Roman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rtl w:val="0"/>
                    </w:rPr>
                    <w:t xml:space="preserve">e-mail: 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rtl w:val="0"/>
                    </w:rPr>
                    <w:t xml:space="preserve">cep@fis.edu.br</w:t>
                  </w:r>
                </w:p>
              </w:tc>
            </w:tr>
          </w:tbl>
          <w:p w:rsidR="00000000" w:rsidDel="00000000" w:rsidP="00000000" w:rsidRDefault="00000000" w:rsidRPr="00000000" w14:paraId="0000000A">
            <w:pPr>
              <w:widowControl w:val="0"/>
              <w:ind w:right="902"/>
              <w:jc w:val="left"/>
              <w:rPr>
                <w:rFonts w:ascii="Cambria" w:cs="Cambria" w:eastAsia="Cambria" w:hAnsi="Cambria"/>
                <w:b w:val="1"/>
                <w:color w:val="000000"/>
                <w:sz w:val="8"/>
                <w:szCs w:val="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ee0000"/>
          <w:u w:val="single"/>
          <w:rtl w:val="0"/>
        </w:rPr>
        <w:t xml:space="preserve">(Pesquisador: preencha os campos abaixo; antes de submeter ao CEP retire/substitua tudo que estiver em vermelho. Favor ajustar também o conteúdo do cabeçalho e rodapé)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0C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(apagar essa orientação antes da impressão do documento)  </w:t>
      </w:r>
    </w:p>
    <w:p w:rsidR="00000000" w:rsidDel="00000000" w:rsidP="00000000" w:rsidRDefault="00000000" w:rsidRPr="00000000" w14:paraId="0000000D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TERMO DE AUTORIZAÇÃO PARA USO DE IMAGEM E DEPOIMENTO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13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Eu_________________________________________, depois de conhecer e entender os objetivos, procedimentos metodológicos, riscos e benefícios da pesquisa, bem como de estar ciente da necessidade do uso de minha imagem e/ou depoimento, especificados no Termo de Consentimento Livre e Esclarecido (TCLE/RCLE), AUTORIZO, através do presente termo, os pesquisadores (</w:t>
      </w:r>
      <w:r w:rsidDel="00000000" w:rsidR="00000000" w:rsidRPr="00000000">
        <w:rPr>
          <w:rFonts w:ascii="Times New Roman" w:cs="Times New Roman" w:eastAsia="Times New Roman" w:hAnsi="Times New Roman"/>
          <w:color w:val="c9211e"/>
          <w:rtl w:val="0"/>
        </w:rPr>
        <w:t xml:space="preserve">especificar nome do pesquisador responsável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) do projeto de pesquisa intitulado “(</w:t>
      </w:r>
      <w:r w:rsidDel="00000000" w:rsidR="00000000" w:rsidRPr="00000000">
        <w:rPr>
          <w:rFonts w:ascii="Times New Roman" w:cs="Times New Roman" w:eastAsia="Times New Roman" w:hAnsi="Times New Roman"/>
          <w:color w:val="c9211e"/>
          <w:rtl w:val="0"/>
        </w:rPr>
        <w:t xml:space="preserve">especificar título do projeto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)” a realizar as fotos/filmagem que se façam necessárias e/ou a colher meu depoimento sem quaisquer ônus financeiros a nenhuma das partes. O pesquisador responsável e sua equipe comprometem-se em cumprir as Res. 466/2012 e 510/2016 CNS e das suas correlatas do Conselho Nacional de Saúde. Ao mesmo tempo, libero a utilização destas fotos/imagens (seus respectivos negativos) e/ou depoimentos para fins científicos e de estudos (livros, artigos, slides e transparências), em favor dos pesquisadores da pesquisa, acima especificados, obedecendo ao que está previsto nas Leis que resguardam os direitos das crianças e adolescentes (Estatuto da Criança e do Adolescente – ECA, Lei N.º 8.069/ 1990), dos idosos (Estatuto do Idoso, Lei N.° 10.741/2003) e das pessoas com deficiência (Estatuto da Pessoa com Deficiência, Lei Nº 13.146/15 e Decreto 6949/09) e das leis nº nº 13. 709/18 (Lei Geral de Proteção de Dados) e 14.874/24 (Sistema Nacional de Ética em Pesquisa com Seres Humanos)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</w:t>
      </w:r>
    </w:p>
    <w:p w:rsidR="00000000" w:rsidDel="00000000" w:rsidP="00000000" w:rsidRDefault="00000000" w:rsidRPr="00000000" w14:paraId="00000014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42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Este documento foi elaborado em duas vias, uma ficará com o(a) pesquisador(a) responsável pela pesquisa e a outra com o(a) participante.</w:t>
      </w:r>
    </w:p>
    <w:p w:rsidR="00000000" w:rsidDel="00000000" w:rsidP="00000000" w:rsidRDefault="00000000" w:rsidRPr="00000000" w14:paraId="00000016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 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CIDADE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em _____/ ________/ __________.</w:t>
      </w:r>
    </w:p>
    <w:p w:rsidR="00000000" w:rsidDel="00000000" w:rsidP="00000000" w:rsidRDefault="00000000" w:rsidRPr="00000000" w14:paraId="00000017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____________________________________________________ </w:t>
      </w:r>
    </w:p>
    <w:p w:rsidR="00000000" w:rsidDel="00000000" w:rsidP="00000000" w:rsidRDefault="00000000" w:rsidRPr="00000000" w14:paraId="00000019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Entrevistado </w:t>
      </w:r>
    </w:p>
    <w:p w:rsidR="00000000" w:rsidDel="00000000" w:rsidP="00000000" w:rsidRDefault="00000000" w:rsidRPr="00000000" w14:paraId="0000001A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____________________________________________________ </w:t>
      </w:r>
    </w:p>
    <w:p w:rsidR="00000000" w:rsidDel="00000000" w:rsidP="00000000" w:rsidRDefault="00000000" w:rsidRPr="00000000" w14:paraId="0000001C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Responsável Legal CPF  (Caso o entrevistado seja menor – incapaz)</w:t>
      </w:r>
    </w:p>
    <w:p w:rsidR="00000000" w:rsidDel="00000000" w:rsidP="00000000" w:rsidRDefault="00000000" w:rsidRPr="00000000" w14:paraId="0000001D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___________________________________________________</w:t>
      </w:r>
    </w:p>
    <w:p w:rsidR="00000000" w:rsidDel="00000000" w:rsidP="00000000" w:rsidRDefault="00000000" w:rsidRPr="00000000" w14:paraId="0000001F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Pesquisador responsável pela entrevista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Cambria"/>
  <w:font w:name="Calibri"/>
  <w:font w:name="Liberation Sans"/>
  <w:font w:name="Liberation Serif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iberation Serif" w:cs="Liberation Serif" w:eastAsia="Liberation Serif" w:hAnsi="Liberation Serif"/>
        <w:sz w:val="24"/>
        <w:szCs w:val="24"/>
        <w:lang w:val="pt_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 w:val="1"/>
    <w:pPr>
      <w:suppressLineNumbers w:val="1"/>
      <w:spacing w:after="120" w:before="120"/>
    </w:pPr>
    <w:rPr>
      <w:i w:val="1"/>
      <w:iCs w:val="1"/>
    </w:rPr>
  </w:style>
  <w:style w:type="paragraph" w:styleId="ndice" w:customStyle="1">
    <w:name w:val="Índice"/>
    <w:basedOn w:val="Normal"/>
    <w:qFormat w:val="1"/>
    <w:pPr>
      <w:suppressLineNumbers w:val="1"/>
    </w:pPr>
    <w:rPr>
      <w:lang/>
    </w:rPr>
  </w:style>
  <w:style w:type="paragraph" w:styleId="Contedodatabela" w:customStyle="1">
    <w:name w:val="Conteúdo da tabela"/>
    <w:basedOn w:val="Normal"/>
    <w:qFormat w:val="1"/>
    <w:pPr>
      <w:widowControl w:val="0"/>
      <w:suppressLineNumbers w:val="1"/>
    </w:pPr>
  </w:style>
  <w:style w:type="paragraph" w:styleId="NormalWeb">
    <w:name w:val="Normal (Web)"/>
    <w:basedOn w:val="Normal"/>
    <w:uiPriority w:val="99"/>
    <w:unhideWhenUsed w:val="1"/>
    <w:rsid w:val="00C53F12"/>
    <w:pPr>
      <w:suppressAutoHyphens w:val="0"/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bidi="ar-SA"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sOSvs7bMyC1J91q2JVs9nbC0Mg==">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2025-07-23T19:42:00Z</dcterms:created>
  <dc:creator>Julio Cesar</dc:creator>
</cp:coreProperties>
</file>