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4252"/>
          <w:tab w:val="right" w:leader="none" w:pos="8504"/>
        </w:tabs>
        <w:rPr>
          <w:rFonts w:ascii="Cambria" w:cs="Cambria" w:eastAsia="Cambria" w:hAnsi="Cambria"/>
        </w:rPr>
      </w:pPr>
      <w:bookmarkStart w:colFirst="0" w:colLast="0" w:name="_heading=h.wefrfceeg0mk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-257174</wp:posOffset>
            </wp:positionH>
            <wp:positionV relativeFrom="paragraph">
              <wp:posOffset>0</wp:posOffset>
            </wp:positionV>
            <wp:extent cx="1038225" cy="884873"/>
            <wp:effectExtent b="0" l="0" r="0" t="0"/>
            <wp:wrapNone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848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5233995</wp:posOffset>
            </wp:positionH>
            <wp:positionV relativeFrom="paragraph">
              <wp:posOffset>114300</wp:posOffset>
            </wp:positionV>
            <wp:extent cx="885621" cy="628505"/>
            <wp:effectExtent b="0" l="0" r="0" t="0"/>
            <wp:wrapNone/>
            <wp:docPr id="1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5621" cy="628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285.000000000002" w:type="dxa"/>
        <w:jc w:val="left"/>
        <w:tblLayout w:type="fixed"/>
        <w:tblLook w:val="0000"/>
      </w:tblPr>
      <w:tblGrid>
        <w:gridCol w:w="996.0000000000001"/>
        <w:gridCol w:w="8289"/>
        <w:tblGridChange w:id="0">
          <w:tblGrid>
            <w:gridCol w:w="996.0000000000001"/>
            <w:gridCol w:w="8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heading=h.wefrfceeg0mk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1"/>
              <w:widowControl w:val="0"/>
              <w:ind w:left="-141.7322834645671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CENTRO UNIVERSITÁRIO FIS - UNIFIS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ind w:right="90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     COMITÊ DE ÉTICA EM PESQUISA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ind w:right="90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R. João Luiz de Melo, 2110 - Tancredo Neves, Serra Talhada - PE, CEP: 56909-205.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ind w:right="902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WhatsApp: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(87) 98124-4526 -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E-mail: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cep@fis.edu.br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ind w:right="902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Times New Roman" w:cs="Times New Roman" w:eastAsia="Times New Roman" w:hAnsi="Times New Roman"/>
          <w:color w:val="ee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u w:val="single"/>
          <w:rtl w:val="0"/>
        </w:rPr>
        <w:t xml:space="preserve">(Pesquisador: preencha os campos abaixo; antes de submeter ao CEP retire/substitua tudo que estiver em vermelho. Favor ajustar também o conteúdo do cabeçalho e rodapé)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color w:val="11111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TERMO DE COMPROMISSO E CONFIDENCIALIDADE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color w:val="ee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Título do projeto: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rtl w:val="0"/>
        </w:rPr>
        <w:t xml:space="preserve">Preencher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Pesquisador responsável: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rtl w:val="0"/>
        </w:rPr>
        <w:t xml:space="preserve">Preencher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color w:val="ee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Instituição/Departamento de origem do pesquisador: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rtl w:val="0"/>
        </w:rPr>
        <w:t xml:space="preserve">Preencher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color w:val="ee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Telefone para contato: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rtl w:val="0"/>
        </w:rPr>
        <w:t xml:space="preserve">Preencher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E-mail: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rtl w:val="0"/>
        </w:rPr>
        <w:t xml:space="preserve">Preencher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pesquisador do projeto acima identificado assume o compromisso de: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Cumprir os termos da Lei 14.874/24 (Sistema Nacional de Ética em Pesquisa com Seres Humanos), da resolução nº 466/12, de 12 de dezembro de 2012 e da resolução nº 510/16, de 07 de abril de 2016 do Conselho Nacional de Saúde, do Ministério da Saúde e demais resoluções complementares à mesma (240/1997, 251/1997, 292/1999, 304/2000, 340/2004, 346/2005 e 347/2005) e da Lei 13.709/18 (Lei Geral de Proteção de Dados).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 Garantir que a pesquisa só será iniciada após a avaliação e aprovação do Comitê de Ética e Pesquisa Envolvendo Seres Humanos do Centro Universitário UNIFIS 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Zelar pela privacidade e pelo sigilo das informações, que serão obtidas e utilizadas para o desenvolvimento da pesquisa; </w:t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Garantir que os materiais e as informações obtidas no desenvolvimento deste trabalho serão utilizados apenas para se atingir o(s) objetivo(s) previsto(s) nesta pesquisa e não serão utilizados para outras pesquisas sem o devido consentimento dos participantes; 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Garantir que os benefícios resultantes do projeto retornem aos participantes da pesquisa, seja em termos de retorno social, acesso aos procedimentos, produtos ou agentes da pesquisa; </w:t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Garantir que os resultados da pesquisa serão tornados públicos através de apresentação em encontros científicos ou publicação em periódicos científicos, quer sejam favoráveis ou não, respeitando-se sempre a privacidade e os direitos individuais dos participantes da pesquisa; </w:t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Garantir que o CEP-UNIFIS será comunicado da suspensão ou do encerramento da pesquisa por meio de relatório apresentado na ocasião da suspensão ou do encerramento da pesquisa com a devida justificativa; </w:t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Garantir que o CEP-UNIFIS será imediatamente comunicado se ocorrerem efeitos adversos, resultantes desta pesquisa, com o voluntário; </w:t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 Assegurar que os resultados da pesquisa serão anexados na Plataforma Brasil, sob a forma de Relatório Parcial e Relatório Final da pesquisa.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IDENTIFICAÇÃO DOS MEMBROS DO GRUPO DE PESQUISA</w:t>
      </w:r>
    </w:p>
    <w:p w:rsidR="00000000" w:rsidDel="00000000" w:rsidP="00000000" w:rsidRDefault="00000000" w:rsidRPr="00000000" w14:paraId="0000001F">
      <w:pPr>
        <w:jc w:val="center"/>
        <w:rPr>
          <w:rFonts w:ascii="Cambria" w:cs="Cambria" w:eastAsia="Cambria" w:hAnsi="Cambria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Layout w:type="fixed"/>
        <w:tblLook w:val="00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Nome completo (sem abreviação)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rFonts w:ascii="Cambria" w:cs="Cambria" w:eastAsia="Cambria" w:hAnsi="Cambria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Cambria" w:cs="Cambria" w:eastAsia="Cambria" w:hAnsi="Cambria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rFonts w:ascii="Cambria" w:cs="Cambria" w:eastAsia="Cambria" w:hAnsi="Cambria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Cambria" w:cs="Cambria" w:eastAsia="Cambria" w:hAnsi="Cambria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jc w:val="center"/>
        <w:rPr>
          <w:rFonts w:ascii="Cambria" w:cs="Cambria" w:eastAsia="Cambria" w:hAnsi="Cambria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sz w:val="21"/>
          <w:szCs w:val="21"/>
          <w:rtl w:val="0"/>
        </w:rPr>
        <w:t xml:space="preserve">________________________________________________________</w:t>
      </w:r>
    </w:p>
    <w:p w:rsidR="00000000" w:rsidDel="00000000" w:rsidP="00000000" w:rsidRDefault="00000000" w:rsidRPr="00000000" w14:paraId="00000028">
      <w:pPr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(Assinatura física ou digital do Pesquisador Responsável)</w:t>
      </w:r>
    </w:p>
    <w:p w:rsidR="00000000" w:rsidDel="00000000" w:rsidP="00000000" w:rsidRDefault="00000000" w:rsidRPr="00000000" w14:paraId="00000029">
      <w:pPr>
        <w:ind w:firstLine="1134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firstLine="1134"/>
        <w:jc w:val="both"/>
        <w:rPr>
          <w:rFonts w:ascii="Cambria" w:cs="Cambria" w:eastAsia="Cambria" w:hAnsi="Cambria"/>
          <w:color w:val="ee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ee0000"/>
          <w:sz w:val="20"/>
          <w:szCs w:val="20"/>
          <w:rtl w:val="0"/>
        </w:rPr>
        <w:t xml:space="preserve">Imprima este documento, assine (assinatura física ou digital), digitalize, salve este documento com o nome “TERMO DE COMPROMISSO E CONFIDENCIALIDADE” e anexe na Plataforma Brasil.</w:t>
      </w:r>
      <w:r w:rsidDel="00000000" w:rsidR="00000000" w:rsidRPr="00000000">
        <w:rPr>
          <w:rFonts w:ascii="Cambria" w:cs="Cambria" w:eastAsia="Cambria" w:hAnsi="Cambria"/>
          <w:b w:val="1"/>
          <w:i w:val="1"/>
          <w:color w:val="ee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jc w:val="center"/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"/>
  <w:font w:name="Times New Roman"/>
  <w:font w:name="Liberation Sans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i w:val="1"/>
      <w:iCs w:val="1"/>
    </w:rPr>
  </w:style>
  <w:style w:type="paragraph" w:styleId="ndice" w:customStyle="1">
    <w:name w:val="Índice"/>
    <w:basedOn w:val="Normal"/>
    <w:qFormat w:val="1"/>
    <w:pPr>
      <w:suppressLineNumbers w:val="1"/>
    </w:pPr>
    <w:rPr>
      <w:lang/>
    </w:rPr>
  </w:style>
  <w:style w:type="paragraph" w:styleId="CabealhoeRodap" w:customStyle="1">
    <w:name w:val="Cabeçalho e Rodapé"/>
    <w:basedOn w:val="Normal"/>
    <w:qFormat w:val="1"/>
    <w:pPr>
      <w:suppressLineNumbers w:val="1"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Contedodatabela" w:customStyle="1">
    <w:name w:val="Conteúdo da tabela"/>
    <w:basedOn w:val="Normal"/>
    <w:qFormat w:val="1"/>
    <w:pPr>
      <w:widowControl w:val="0"/>
      <w:suppressLineNumbers w:val="1"/>
    </w:pPr>
  </w:style>
  <w:style w:type="paragraph" w:styleId="NormalWeb">
    <w:name w:val="Normal (Web)"/>
    <w:basedOn w:val="Normal"/>
    <w:uiPriority w:val="99"/>
    <w:unhideWhenUsed w:val="1"/>
    <w:rsid w:val="004A4857"/>
    <w:pPr>
      <w:suppressAutoHyphens w:val="0"/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bidi="ar-SA"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qFiEAdkbKsH62djcxm7WjAJlhQ==">CgMxLjAyDmgud2VmcmZjZWVnMG1rMg5oLndlZnJmY2VlZzBtazgAciExSkh4WmNpSjctZDNoTHE1RGRwZEFtR2VHdGlsU1ZnWUo=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2025-07-23T19:04:00Z</dcterms:created>
  <dc:creator>Julio Cesar</dc:creator>
</cp:coreProperties>
</file>